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7C" w:rsidRPr="00D3117C" w:rsidRDefault="00D3117C" w:rsidP="008544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31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DF1C26" w:rsidRDefault="00D3117C" w:rsidP="008544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17C">
        <w:rPr>
          <w:rFonts w:ascii="Times New Roman" w:hAnsi="Times New Roman" w:cs="Times New Roman"/>
          <w:sz w:val="24"/>
          <w:szCs w:val="24"/>
        </w:rPr>
        <w:t>на поставку</w:t>
      </w:r>
      <w:r>
        <w:rPr>
          <w:rFonts w:ascii="Times New Roman" w:hAnsi="Times New Roman" w:cs="Times New Roman"/>
          <w:sz w:val="24"/>
          <w:szCs w:val="24"/>
        </w:rPr>
        <w:t xml:space="preserve"> дизельной электростанции номинальной мощностью</w:t>
      </w:r>
      <w:r w:rsidR="00410421"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="0083054F">
        <w:rPr>
          <w:rFonts w:ascii="Times New Roman" w:hAnsi="Times New Roman" w:cs="Times New Roman"/>
          <w:sz w:val="24"/>
          <w:szCs w:val="24"/>
        </w:rPr>
        <w:t xml:space="preserve"> 60 кВт/75 </w:t>
      </w:r>
      <w:proofErr w:type="spellStart"/>
      <w:r w:rsidR="0083054F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536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D68" w:rsidRDefault="00536141" w:rsidP="008544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погодозащитном капоте</w:t>
      </w:r>
      <w:r w:rsidR="009B18A4">
        <w:rPr>
          <w:rFonts w:ascii="Times New Roman" w:hAnsi="Times New Roman" w:cs="Times New Roman"/>
          <w:sz w:val="24"/>
          <w:szCs w:val="24"/>
        </w:rPr>
        <w:t xml:space="preserve"> 1</w:t>
      </w:r>
      <w:r w:rsidR="00D3117C">
        <w:rPr>
          <w:rFonts w:ascii="Times New Roman" w:hAnsi="Times New Roman" w:cs="Times New Roman"/>
          <w:sz w:val="24"/>
          <w:szCs w:val="24"/>
        </w:rPr>
        <w:t>-ой степени</w:t>
      </w:r>
      <w:r w:rsidR="00264ED1">
        <w:rPr>
          <w:rFonts w:ascii="Times New Roman" w:hAnsi="Times New Roman" w:cs="Times New Roman"/>
          <w:sz w:val="24"/>
          <w:szCs w:val="24"/>
        </w:rPr>
        <w:t xml:space="preserve"> автоматизации</w:t>
      </w:r>
      <w:r w:rsidR="00D3117C">
        <w:rPr>
          <w:rFonts w:ascii="Times New Roman" w:hAnsi="Times New Roman" w:cs="Times New Roman"/>
          <w:sz w:val="24"/>
          <w:szCs w:val="24"/>
        </w:rPr>
        <w:t>.</w:t>
      </w:r>
    </w:p>
    <w:p w:rsidR="008544F1" w:rsidRDefault="008544F1" w:rsidP="008544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117C" w:rsidRPr="008544F1" w:rsidRDefault="00D3117C" w:rsidP="008544F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объекта закупки: </w:t>
      </w:r>
      <w:r w:rsidRPr="008544F1">
        <w:rPr>
          <w:rFonts w:ascii="Times New Roman" w:hAnsi="Times New Roman" w:cs="Times New Roman"/>
          <w:sz w:val="24"/>
          <w:szCs w:val="24"/>
        </w:rPr>
        <w:t>Поставка дизельной электростанции номинальной мощностью</w:t>
      </w:r>
      <w:r w:rsidR="00410421" w:rsidRPr="008544F1"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="0083054F" w:rsidRPr="008544F1">
        <w:rPr>
          <w:rFonts w:ascii="Times New Roman" w:hAnsi="Times New Roman" w:cs="Times New Roman"/>
          <w:sz w:val="24"/>
          <w:szCs w:val="24"/>
        </w:rPr>
        <w:t xml:space="preserve"> 60 кВт/75 </w:t>
      </w:r>
      <w:proofErr w:type="spellStart"/>
      <w:r w:rsidR="0083054F" w:rsidRPr="008544F1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536141" w:rsidRPr="008544F1">
        <w:rPr>
          <w:rFonts w:ascii="Times New Roman" w:hAnsi="Times New Roman" w:cs="Times New Roman"/>
          <w:sz w:val="24"/>
          <w:szCs w:val="24"/>
        </w:rPr>
        <w:t xml:space="preserve"> в погодозащитном капоте</w:t>
      </w:r>
      <w:r w:rsidRPr="008544F1">
        <w:rPr>
          <w:rFonts w:ascii="Times New Roman" w:hAnsi="Times New Roman" w:cs="Times New Roman"/>
          <w:sz w:val="24"/>
          <w:szCs w:val="24"/>
        </w:rPr>
        <w:t xml:space="preserve"> </w:t>
      </w:r>
      <w:r w:rsidR="00BF5C11" w:rsidRPr="008544F1">
        <w:rPr>
          <w:rFonts w:ascii="Times New Roman" w:hAnsi="Times New Roman" w:cs="Times New Roman"/>
          <w:sz w:val="24"/>
          <w:szCs w:val="24"/>
        </w:rPr>
        <w:t>1</w:t>
      </w:r>
      <w:r w:rsidR="00410421" w:rsidRPr="008544F1">
        <w:rPr>
          <w:rFonts w:ascii="Times New Roman" w:hAnsi="Times New Roman" w:cs="Times New Roman"/>
          <w:sz w:val="24"/>
          <w:szCs w:val="24"/>
        </w:rPr>
        <w:t>-ой степени</w:t>
      </w:r>
      <w:r w:rsidR="00264ED1" w:rsidRPr="008544F1">
        <w:rPr>
          <w:rFonts w:ascii="Times New Roman" w:hAnsi="Times New Roman" w:cs="Times New Roman"/>
          <w:sz w:val="24"/>
          <w:szCs w:val="24"/>
        </w:rPr>
        <w:t xml:space="preserve"> автоматизации</w:t>
      </w:r>
      <w:r w:rsidR="009D564E" w:rsidRPr="008544F1">
        <w:rPr>
          <w:rFonts w:ascii="Times New Roman" w:hAnsi="Times New Roman" w:cs="Times New Roman"/>
          <w:sz w:val="24"/>
          <w:szCs w:val="24"/>
        </w:rPr>
        <w:t>.</w:t>
      </w:r>
    </w:p>
    <w:p w:rsidR="009D564E" w:rsidRPr="008544F1" w:rsidRDefault="009D564E" w:rsidP="008544F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поставляемого товара: </w:t>
      </w:r>
      <w:r w:rsidRPr="008544F1">
        <w:rPr>
          <w:rFonts w:ascii="Times New Roman" w:hAnsi="Times New Roman" w:cs="Times New Roman"/>
          <w:sz w:val="24"/>
          <w:szCs w:val="24"/>
        </w:rPr>
        <w:t>Дизельная электростанция в погодозащитном капоте – 1 шт.</w:t>
      </w:r>
    </w:p>
    <w:p w:rsidR="009D564E" w:rsidRPr="008544F1" w:rsidRDefault="009D564E" w:rsidP="008544F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Назначение товара: </w:t>
      </w:r>
      <w:r w:rsidR="00410421" w:rsidRPr="008544F1">
        <w:rPr>
          <w:rFonts w:ascii="Times New Roman" w:hAnsi="Times New Roman" w:cs="Times New Roman"/>
          <w:sz w:val="24"/>
          <w:szCs w:val="24"/>
        </w:rPr>
        <w:t>Электростанция предназначена для питания электроэнергией потребителей трехфазным переменным электрическим током (400В, 50 Гц).</w:t>
      </w:r>
    </w:p>
    <w:p w:rsidR="00DD6B5B" w:rsidRPr="008544F1" w:rsidRDefault="00410421" w:rsidP="008544F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4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 к товару:</w:t>
      </w:r>
      <w:r w:rsidR="00854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6B5B" w:rsidRPr="0085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Готовая к установке дизельная электростанция в погодозащитном кожухе, </w:t>
      </w:r>
      <w:r w:rsidR="00DD6B5B" w:rsidRPr="008544F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соответствующая комплектации и техническим характеристикам.</w:t>
      </w:r>
    </w:p>
    <w:p w:rsidR="00DD6B5B" w:rsidRPr="00DD6B5B" w:rsidRDefault="00DD6B5B" w:rsidP="008544F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6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Комплектация и технические характеристики:</w:t>
      </w:r>
    </w:p>
    <w:p w:rsidR="00DD6B5B" w:rsidRDefault="00DD6B5B" w:rsidP="008544F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="00DF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дизель-генераторной установки (</w:t>
      </w:r>
      <w:proofErr w:type="spellStart"/>
      <w:r w:rsidRPr="00DD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электроагрегата</w:t>
      </w:r>
      <w:proofErr w:type="spellEnd"/>
      <w:r w:rsidRPr="00DD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дизельного) входят следующие</w:t>
      </w:r>
      <w:r w:rsidR="00854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сборочные единицы:</w:t>
      </w:r>
    </w:p>
    <w:p w:rsidR="00DD6B5B" w:rsidRPr="00DD6B5B" w:rsidRDefault="00DD6B5B" w:rsidP="008544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D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 дизельный</w:t>
      </w:r>
      <w:r w:rsidR="00B23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3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навесным оборудованием</w:t>
      </w:r>
      <w:r w:rsidRPr="00DD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6B5B" w:rsidRPr="00DD6B5B" w:rsidRDefault="00DD6B5B" w:rsidP="008544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D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силово</w:t>
      </w:r>
      <w:r w:rsidR="00B23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3B3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генератор</w:t>
      </w:r>
      <w:r w:rsidRPr="00DD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6B5B" w:rsidRPr="00DD6B5B" w:rsidRDefault="00DD6B5B" w:rsidP="008544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D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сварная стальная рама с </w:t>
      </w:r>
      <w:proofErr w:type="spellStart"/>
      <w:r w:rsidRPr="00DD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виброгасящими</w:t>
      </w:r>
      <w:proofErr w:type="spellEnd"/>
      <w:r w:rsidRPr="00DD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опорами;</w:t>
      </w:r>
    </w:p>
    <w:p w:rsidR="00DD6B5B" w:rsidRPr="00DD6B5B" w:rsidRDefault="00DD6B5B" w:rsidP="008544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D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смазки с водомасляным ра</w:t>
      </w:r>
      <w:r w:rsidR="00B23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диатором</w:t>
      </w:r>
      <w:r w:rsidRPr="00DD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фильтром;</w:t>
      </w:r>
    </w:p>
    <w:p w:rsidR="00DD6B5B" w:rsidRPr="00DD6B5B" w:rsidRDefault="00DD6B5B" w:rsidP="008544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D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охлаждения с водяным радиатором и крыльчаткой обратного действия;</w:t>
      </w:r>
    </w:p>
    <w:p w:rsidR="00DD6B5B" w:rsidRDefault="00DD6B5B" w:rsidP="008544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D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впуска с воздушным фильтром;</w:t>
      </w:r>
    </w:p>
    <w:p w:rsidR="00B23D4A" w:rsidRPr="00DD6B5B" w:rsidRDefault="00B23D4A" w:rsidP="008544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системы выпуска с глушителем и искрогасителем;</w:t>
      </w:r>
    </w:p>
    <w:p w:rsidR="00DD6B5B" w:rsidRPr="00DD6B5B" w:rsidRDefault="00DD6B5B" w:rsidP="008544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D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шкаф управления </w:t>
      </w:r>
      <w:proofErr w:type="spellStart"/>
      <w:r w:rsidRPr="00DD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электроагрегатом</w:t>
      </w:r>
      <w:proofErr w:type="spellEnd"/>
      <w:r w:rsidRPr="00DD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электронного контроллера;</w:t>
      </w:r>
    </w:p>
    <w:p w:rsidR="00DD6B5B" w:rsidRPr="00DD6B5B" w:rsidRDefault="00DD6B5B" w:rsidP="008544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3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</w:t>
      </w:r>
      <w:proofErr w:type="spellStart"/>
      <w:r w:rsidR="00B23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электростартерного</w:t>
      </w:r>
      <w:proofErr w:type="spellEnd"/>
      <w:r w:rsidR="00B23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пуска</w:t>
      </w:r>
      <w:r w:rsidRPr="00DD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6B5B" w:rsidRPr="00DD6B5B" w:rsidRDefault="00DD6B5B" w:rsidP="008544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3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топливный бак в раме (200л);</w:t>
      </w:r>
    </w:p>
    <w:p w:rsidR="00DD6B5B" w:rsidRPr="00DD6B5B" w:rsidRDefault="00DD6B5B" w:rsidP="008544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F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дизельный предпусковой подогреватель охлаждающей жидкости</w:t>
      </w:r>
      <w:r w:rsidRPr="00DD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6B5B" w:rsidRDefault="00DD6B5B" w:rsidP="008544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D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аккумуляторные батареи</w:t>
      </w:r>
      <w:r w:rsidR="00B23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комплектом проводов и </w:t>
      </w:r>
      <w:proofErr w:type="spellStart"/>
      <w:r w:rsidR="00B23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клем</w:t>
      </w:r>
      <w:r w:rsidR="00BF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23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</w:t>
      </w:r>
      <w:proofErr w:type="spellEnd"/>
      <w:r w:rsidR="007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(132А*</w:t>
      </w:r>
      <w:proofErr w:type="gramStart"/>
      <w:r w:rsidR="0072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D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)*</w:t>
      </w:r>
      <w:proofErr w:type="gramEnd"/>
      <w:r w:rsidRPr="00DD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F1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r w:rsidRPr="00DD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3D4A" w:rsidRDefault="00B23D4A" w:rsidP="008544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погодозащитный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капот;</w:t>
      </w:r>
    </w:p>
    <w:p w:rsidR="007D1A37" w:rsidRDefault="007D1A37" w:rsidP="008544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заправка технологическими жидкостями (масло, антифриз);</w:t>
      </w:r>
    </w:p>
    <w:p w:rsidR="007D1A37" w:rsidRDefault="007D1A37" w:rsidP="008544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паспорт на дизельный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электроагрегат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1A37" w:rsidRDefault="007D1A37" w:rsidP="008544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протокол испытаний;</w:t>
      </w:r>
    </w:p>
    <w:p w:rsidR="007D1A37" w:rsidRPr="007D1A37" w:rsidRDefault="007D1A37" w:rsidP="008544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D1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соответствия дизельной электростанции ГОСТ 12.1.003-83; ГОСТ 13822-82;</w:t>
      </w:r>
      <w:r w:rsidR="00854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Р 53174-2008; ГОСТ 51317.6.4-2009; ГОСТ Р 51317.6.3-2009</w:t>
      </w:r>
    </w:p>
    <w:p w:rsidR="00AA3435" w:rsidRPr="00AA3435" w:rsidRDefault="00DD6B5B" w:rsidP="008544F1">
      <w:pPr>
        <w:tabs>
          <w:tab w:val="left" w:pos="284"/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8544F1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AA3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A3435" w:rsidRPr="00AA343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параметры и габаритные размеры должны соответствовать величинам, указанным</w:t>
      </w:r>
    </w:p>
    <w:p w:rsidR="00AA3435" w:rsidRDefault="003E3090" w:rsidP="008544F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таблицах</w:t>
      </w:r>
      <w:r w:rsidR="00AA3435" w:rsidRPr="00AA3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;1.1;1.2.</w:t>
      </w:r>
    </w:p>
    <w:p w:rsidR="00DF1A6C" w:rsidRDefault="00DF1A6C" w:rsidP="008544F1">
      <w:pPr>
        <w:tabs>
          <w:tab w:val="left" w:pos="284"/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1</w:t>
      </w:r>
    </w:p>
    <w:tbl>
      <w:tblPr>
        <w:tblStyle w:val="a4"/>
        <w:tblW w:w="10532" w:type="dxa"/>
        <w:tblInd w:w="-5" w:type="dxa"/>
        <w:tblLook w:val="04A0" w:firstRow="1" w:lastRow="0" w:firstColumn="1" w:lastColumn="0" w:noHBand="0" w:noVBand="1"/>
      </w:tblPr>
      <w:tblGrid>
        <w:gridCol w:w="1620"/>
        <w:gridCol w:w="3909"/>
        <w:gridCol w:w="1701"/>
        <w:gridCol w:w="3302"/>
      </w:tblGrid>
      <w:tr w:rsidR="007260B4" w:rsidTr="00173C75">
        <w:tc>
          <w:tcPr>
            <w:tcW w:w="5529" w:type="dxa"/>
            <w:gridSpan w:val="2"/>
          </w:tcPr>
          <w:p w:rsidR="007260B4" w:rsidRPr="007260B4" w:rsidRDefault="007260B4" w:rsidP="008544F1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6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параметра дизель-генераторная установка (</w:t>
            </w:r>
            <w:proofErr w:type="spellStart"/>
            <w:r w:rsidRPr="00726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электроагрегат</w:t>
            </w:r>
            <w:proofErr w:type="spellEnd"/>
            <w:r w:rsidRPr="00726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дизельный)</w:t>
            </w:r>
          </w:p>
        </w:tc>
        <w:tc>
          <w:tcPr>
            <w:tcW w:w="1701" w:type="dxa"/>
          </w:tcPr>
          <w:p w:rsidR="007260B4" w:rsidRPr="007260B4" w:rsidRDefault="007260B4" w:rsidP="008544F1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6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3302" w:type="dxa"/>
          </w:tcPr>
          <w:p w:rsidR="007260B4" w:rsidRPr="007260B4" w:rsidRDefault="007260B4" w:rsidP="008544F1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6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Значение</w:t>
            </w:r>
          </w:p>
        </w:tc>
      </w:tr>
      <w:tr w:rsidR="007260B4" w:rsidTr="00173C75">
        <w:tc>
          <w:tcPr>
            <w:tcW w:w="5529" w:type="dxa"/>
            <w:gridSpan w:val="2"/>
          </w:tcPr>
          <w:p w:rsidR="007260B4" w:rsidRDefault="007260B4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0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Номинальная мощность</w:t>
            </w:r>
          </w:p>
        </w:tc>
        <w:tc>
          <w:tcPr>
            <w:tcW w:w="1701" w:type="dxa"/>
          </w:tcPr>
          <w:p w:rsidR="007260B4" w:rsidRDefault="007260B4" w:rsidP="008544F1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0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кВт/</w:t>
            </w:r>
            <w:proofErr w:type="spellStart"/>
            <w:r w:rsidRPr="007260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</w:t>
            </w:r>
            <w:proofErr w:type="spellEnd"/>
          </w:p>
        </w:tc>
        <w:tc>
          <w:tcPr>
            <w:tcW w:w="3302" w:type="dxa"/>
          </w:tcPr>
          <w:p w:rsidR="007260B4" w:rsidRDefault="007260B4" w:rsidP="008544F1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60/75</w:t>
            </w:r>
          </w:p>
        </w:tc>
      </w:tr>
      <w:tr w:rsidR="007260B4" w:rsidTr="00173C75">
        <w:tc>
          <w:tcPr>
            <w:tcW w:w="5529" w:type="dxa"/>
            <w:gridSpan w:val="2"/>
          </w:tcPr>
          <w:p w:rsidR="007260B4" w:rsidRDefault="007260B4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0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 тока</w:t>
            </w:r>
          </w:p>
        </w:tc>
        <w:tc>
          <w:tcPr>
            <w:tcW w:w="1701" w:type="dxa"/>
          </w:tcPr>
          <w:p w:rsidR="007260B4" w:rsidRDefault="007260B4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2" w:type="dxa"/>
          </w:tcPr>
          <w:p w:rsidR="007260B4" w:rsidRDefault="007260B4" w:rsidP="008544F1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Переменный трехфазный</w:t>
            </w:r>
          </w:p>
        </w:tc>
      </w:tr>
      <w:tr w:rsidR="007260B4" w:rsidTr="00173C75">
        <w:tc>
          <w:tcPr>
            <w:tcW w:w="5529" w:type="dxa"/>
            <w:gridSpan w:val="2"/>
          </w:tcPr>
          <w:p w:rsidR="007260B4" w:rsidRDefault="007260B4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0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Номинальное напряжение</w:t>
            </w:r>
          </w:p>
        </w:tc>
        <w:tc>
          <w:tcPr>
            <w:tcW w:w="1701" w:type="dxa"/>
          </w:tcPr>
          <w:p w:rsidR="007260B4" w:rsidRDefault="007260B4" w:rsidP="008544F1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3302" w:type="dxa"/>
          </w:tcPr>
          <w:p w:rsidR="007260B4" w:rsidRDefault="007260B4" w:rsidP="008544F1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</w:tr>
      <w:tr w:rsidR="007260B4" w:rsidTr="00173C75">
        <w:tc>
          <w:tcPr>
            <w:tcW w:w="5529" w:type="dxa"/>
            <w:gridSpan w:val="2"/>
          </w:tcPr>
          <w:p w:rsidR="007260B4" w:rsidRDefault="007260B4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0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Номинальная частота</w:t>
            </w:r>
          </w:p>
        </w:tc>
        <w:tc>
          <w:tcPr>
            <w:tcW w:w="1701" w:type="dxa"/>
          </w:tcPr>
          <w:p w:rsidR="007260B4" w:rsidRDefault="007260B4" w:rsidP="008544F1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Гц</w:t>
            </w:r>
          </w:p>
        </w:tc>
        <w:tc>
          <w:tcPr>
            <w:tcW w:w="3302" w:type="dxa"/>
          </w:tcPr>
          <w:p w:rsidR="007260B4" w:rsidRDefault="007260B4" w:rsidP="008544F1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7260B4" w:rsidTr="00173C75">
        <w:tc>
          <w:tcPr>
            <w:tcW w:w="5529" w:type="dxa"/>
            <w:gridSpan w:val="2"/>
          </w:tcPr>
          <w:p w:rsidR="007260B4" w:rsidRPr="007260B4" w:rsidRDefault="007260B4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0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Номинальный коэффициент мощности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cos</w:t>
            </w:r>
            <w:r w:rsidRPr="007260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φ</w:t>
            </w:r>
          </w:p>
        </w:tc>
        <w:tc>
          <w:tcPr>
            <w:tcW w:w="1701" w:type="dxa"/>
          </w:tcPr>
          <w:p w:rsidR="007260B4" w:rsidRDefault="007260B4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2" w:type="dxa"/>
          </w:tcPr>
          <w:p w:rsidR="007260B4" w:rsidRDefault="008D675D" w:rsidP="008544F1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260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0,8</w:t>
            </w:r>
          </w:p>
        </w:tc>
      </w:tr>
      <w:tr w:rsidR="007260B4" w:rsidTr="00173C75">
        <w:tc>
          <w:tcPr>
            <w:tcW w:w="5529" w:type="dxa"/>
            <w:gridSpan w:val="2"/>
          </w:tcPr>
          <w:p w:rsidR="007260B4" w:rsidRPr="007260B4" w:rsidRDefault="008D675D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Номинальная сила тока</w:t>
            </w:r>
          </w:p>
        </w:tc>
        <w:tc>
          <w:tcPr>
            <w:tcW w:w="1701" w:type="dxa"/>
          </w:tcPr>
          <w:p w:rsidR="007260B4" w:rsidRDefault="007260B4" w:rsidP="008544F1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3302" w:type="dxa"/>
          </w:tcPr>
          <w:p w:rsidR="007260B4" w:rsidRDefault="008D675D" w:rsidP="008544F1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8D6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 менее </w:t>
            </w:r>
            <w:r w:rsidR="007260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</w:tr>
      <w:tr w:rsidR="007260B4" w:rsidTr="00173C75">
        <w:tc>
          <w:tcPr>
            <w:tcW w:w="5529" w:type="dxa"/>
            <w:gridSpan w:val="2"/>
          </w:tcPr>
          <w:p w:rsidR="007260B4" w:rsidRDefault="008D675D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Частота вращения коленчатого вала </w:t>
            </w:r>
            <w:r w:rsidRPr="008D6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двигателя</w:t>
            </w:r>
          </w:p>
        </w:tc>
        <w:tc>
          <w:tcPr>
            <w:tcW w:w="1701" w:type="dxa"/>
          </w:tcPr>
          <w:p w:rsidR="007260B4" w:rsidRDefault="008D675D" w:rsidP="008544F1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об/мин</w:t>
            </w:r>
          </w:p>
        </w:tc>
        <w:tc>
          <w:tcPr>
            <w:tcW w:w="3302" w:type="dxa"/>
          </w:tcPr>
          <w:p w:rsidR="007260B4" w:rsidRDefault="008D675D" w:rsidP="008544F1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</w:t>
            </w:r>
          </w:p>
        </w:tc>
      </w:tr>
      <w:tr w:rsidR="008D675D" w:rsidTr="00173C75">
        <w:tc>
          <w:tcPr>
            <w:tcW w:w="5529" w:type="dxa"/>
            <w:gridSpan w:val="2"/>
          </w:tcPr>
          <w:p w:rsidR="008D675D" w:rsidRDefault="008D675D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Расход топлива при 75% мощности</w:t>
            </w:r>
          </w:p>
        </w:tc>
        <w:tc>
          <w:tcPr>
            <w:tcW w:w="1701" w:type="dxa"/>
          </w:tcPr>
          <w:p w:rsidR="008D675D" w:rsidRDefault="008D675D" w:rsidP="008544F1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л/час</w:t>
            </w:r>
          </w:p>
        </w:tc>
        <w:tc>
          <w:tcPr>
            <w:tcW w:w="3302" w:type="dxa"/>
          </w:tcPr>
          <w:p w:rsidR="008D675D" w:rsidRDefault="008D675D" w:rsidP="008544F1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13,7</w:t>
            </w:r>
          </w:p>
        </w:tc>
      </w:tr>
      <w:tr w:rsidR="008D675D" w:rsidTr="00173C75">
        <w:tc>
          <w:tcPr>
            <w:tcW w:w="5529" w:type="dxa"/>
            <w:gridSpan w:val="2"/>
          </w:tcPr>
          <w:p w:rsidR="008D675D" w:rsidRDefault="008D675D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8D675D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Расход топлива при 100% мощности</w:t>
            </w:r>
          </w:p>
        </w:tc>
        <w:tc>
          <w:tcPr>
            <w:tcW w:w="1701" w:type="dxa"/>
          </w:tcPr>
          <w:p w:rsidR="008D675D" w:rsidRDefault="008D675D" w:rsidP="008544F1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6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л/час</w:t>
            </w:r>
          </w:p>
        </w:tc>
        <w:tc>
          <w:tcPr>
            <w:tcW w:w="3302" w:type="dxa"/>
          </w:tcPr>
          <w:p w:rsidR="008D675D" w:rsidRDefault="008D675D" w:rsidP="008544F1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18</w:t>
            </w:r>
          </w:p>
        </w:tc>
      </w:tr>
      <w:tr w:rsidR="008D675D" w:rsidTr="00173C75">
        <w:trPr>
          <w:trHeight w:val="180"/>
        </w:trPr>
        <w:tc>
          <w:tcPr>
            <w:tcW w:w="1620" w:type="dxa"/>
            <w:vMerge w:val="restart"/>
          </w:tcPr>
          <w:p w:rsidR="008D675D" w:rsidRPr="00BF5C11" w:rsidRDefault="008D675D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5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Заправочные емкости</w:t>
            </w:r>
          </w:p>
          <w:p w:rsidR="008D675D" w:rsidRPr="00BF5C11" w:rsidRDefault="008D675D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9" w:type="dxa"/>
          </w:tcPr>
          <w:p w:rsidR="008D675D" w:rsidRPr="00BF5C11" w:rsidRDefault="008D675D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5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Интегрированный бак</w:t>
            </w:r>
          </w:p>
        </w:tc>
        <w:tc>
          <w:tcPr>
            <w:tcW w:w="1701" w:type="dxa"/>
          </w:tcPr>
          <w:p w:rsidR="008D675D" w:rsidRPr="008D675D" w:rsidRDefault="008D675D" w:rsidP="008544F1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3302" w:type="dxa"/>
          </w:tcPr>
          <w:p w:rsidR="008D675D" w:rsidRDefault="008D675D" w:rsidP="008544F1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200</w:t>
            </w:r>
          </w:p>
        </w:tc>
      </w:tr>
      <w:tr w:rsidR="008D675D" w:rsidTr="00173C75">
        <w:trPr>
          <w:trHeight w:val="240"/>
        </w:trPr>
        <w:tc>
          <w:tcPr>
            <w:tcW w:w="1620" w:type="dxa"/>
            <w:vMerge/>
          </w:tcPr>
          <w:p w:rsidR="008D675D" w:rsidRPr="00BF5C11" w:rsidRDefault="008D675D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9" w:type="dxa"/>
          </w:tcPr>
          <w:p w:rsidR="008D675D" w:rsidRPr="00BF5C11" w:rsidRDefault="00DF1A6C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5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8D675D" w:rsidRPr="00BF5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истема охлаждения</w:t>
            </w:r>
          </w:p>
        </w:tc>
        <w:tc>
          <w:tcPr>
            <w:tcW w:w="1701" w:type="dxa"/>
          </w:tcPr>
          <w:p w:rsidR="008D675D" w:rsidRPr="008D675D" w:rsidRDefault="008D675D" w:rsidP="008544F1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3302" w:type="dxa"/>
          </w:tcPr>
          <w:p w:rsidR="008D675D" w:rsidRDefault="008D4559" w:rsidP="008544F1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33</w:t>
            </w:r>
          </w:p>
        </w:tc>
      </w:tr>
      <w:tr w:rsidR="008D675D" w:rsidTr="00173C75">
        <w:trPr>
          <w:trHeight w:val="250"/>
        </w:trPr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8D675D" w:rsidRPr="00BF5C11" w:rsidRDefault="008D675D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9" w:type="dxa"/>
          </w:tcPr>
          <w:p w:rsidR="008D675D" w:rsidRPr="00BF5C11" w:rsidRDefault="00DF1A6C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5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8D675D" w:rsidRPr="00BF5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истема смазки</w:t>
            </w:r>
          </w:p>
        </w:tc>
        <w:tc>
          <w:tcPr>
            <w:tcW w:w="1701" w:type="dxa"/>
          </w:tcPr>
          <w:p w:rsidR="008D675D" w:rsidRPr="008D675D" w:rsidRDefault="008D675D" w:rsidP="008544F1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3302" w:type="dxa"/>
          </w:tcPr>
          <w:p w:rsidR="008D675D" w:rsidRDefault="00DF1A6C" w:rsidP="008544F1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более 21 </w:t>
            </w:r>
          </w:p>
        </w:tc>
      </w:tr>
      <w:tr w:rsidR="00DF1A6C" w:rsidTr="00173C75">
        <w:trPr>
          <w:trHeight w:val="293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:rsidR="00DF1A6C" w:rsidRPr="00BF5C11" w:rsidRDefault="00DF1A6C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5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Габаритные размеры</w:t>
            </w:r>
          </w:p>
        </w:tc>
        <w:tc>
          <w:tcPr>
            <w:tcW w:w="3909" w:type="dxa"/>
            <w:tcBorders>
              <w:left w:val="single" w:sz="4" w:space="0" w:color="auto"/>
            </w:tcBorders>
          </w:tcPr>
          <w:p w:rsidR="00DF1A6C" w:rsidRPr="00BF5C11" w:rsidRDefault="00DF1A6C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5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Длина</w:t>
            </w:r>
          </w:p>
        </w:tc>
        <w:tc>
          <w:tcPr>
            <w:tcW w:w="1701" w:type="dxa"/>
          </w:tcPr>
          <w:p w:rsidR="00DF1A6C" w:rsidRDefault="00DF1A6C" w:rsidP="008544F1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мм</w:t>
            </w:r>
          </w:p>
        </w:tc>
        <w:tc>
          <w:tcPr>
            <w:tcW w:w="3302" w:type="dxa"/>
          </w:tcPr>
          <w:p w:rsidR="00DF1A6C" w:rsidRDefault="00A92CE8" w:rsidP="008544F1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29</w:t>
            </w:r>
            <w:r w:rsidR="00DF1A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</w:tr>
      <w:tr w:rsidR="00DF1A6C" w:rsidTr="00173C75">
        <w:trPr>
          <w:trHeight w:val="225"/>
        </w:trPr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DF1A6C" w:rsidRPr="00BF5C11" w:rsidRDefault="00DF1A6C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9" w:type="dxa"/>
            <w:tcBorders>
              <w:left w:val="single" w:sz="4" w:space="0" w:color="auto"/>
            </w:tcBorders>
          </w:tcPr>
          <w:p w:rsidR="00DF1A6C" w:rsidRPr="00BF5C11" w:rsidRDefault="00DF1A6C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5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Ширина</w:t>
            </w:r>
          </w:p>
        </w:tc>
        <w:tc>
          <w:tcPr>
            <w:tcW w:w="1701" w:type="dxa"/>
          </w:tcPr>
          <w:p w:rsidR="00DF1A6C" w:rsidRDefault="00DF1A6C" w:rsidP="008544F1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мм</w:t>
            </w:r>
          </w:p>
        </w:tc>
        <w:tc>
          <w:tcPr>
            <w:tcW w:w="3302" w:type="dxa"/>
          </w:tcPr>
          <w:p w:rsidR="00DF1A6C" w:rsidRDefault="00A92CE8" w:rsidP="008544F1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130</w:t>
            </w:r>
            <w:r w:rsidR="00DF1A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F1A6C" w:rsidTr="00173C75">
        <w:trPr>
          <w:trHeight w:val="122"/>
        </w:trPr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DF1A6C" w:rsidRPr="00BF5C11" w:rsidRDefault="00DF1A6C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9" w:type="dxa"/>
            <w:tcBorders>
              <w:left w:val="single" w:sz="4" w:space="0" w:color="auto"/>
            </w:tcBorders>
          </w:tcPr>
          <w:p w:rsidR="00DF1A6C" w:rsidRPr="00BF5C11" w:rsidRDefault="00DF1A6C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5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Высота</w:t>
            </w:r>
          </w:p>
        </w:tc>
        <w:tc>
          <w:tcPr>
            <w:tcW w:w="1701" w:type="dxa"/>
          </w:tcPr>
          <w:p w:rsidR="00DF1A6C" w:rsidRDefault="00DF1A6C" w:rsidP="008544F1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мм</w:t>
            </w:r>
          </w:p>
        </w:tc>
        <w:tc>
          <w:tcPr>
            <w:tcW w:w="3302" w:type="dxa"/>
          </w:tcPr>
          <w:p w:rsidR="00DF1A6C" w:rsidRDefault="00264ED1" w:rsidP="008544F1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23</w:t>
            </w:r>
            <w:r w:rsidR="00DF1A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</w:tr>
    </w:tbl>
    <w:p w:rsidR="00AA3435" w:rsidRPr="00AA3435" w:rsidRDefault="00A31E1A" w:rsidP="008544F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</w:t>
      </w:r>
      <w:r w:rsidR="00DF1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Таблица </w:t>
      </w:r>
      <w:r w:rsidR="008305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 </w:t>
      </w:r>
      <w:r w:rsidR="00C57C82">
        <w:rPr>
          <w:rFonts w:ascii="Times New Roman" w:eastAsia="Times New Roman" w:hAnsi="Times New Roman" w:cs="Times New Roman"/>
          <w:sz w:val="24"/>
          <w:szCs w:val="24"/>
          <w:lang w:eastAsia="ar-SA"/>
        </w:rPr>
        <w:t>Двигатель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061"/>
        <w:gridCol w:w="5059"/>
      </w:tblGrid>
      <w:tr w:rsidR="00DF1A6C" w:rsidTr="00DF1C26">
        <w:tc>
          <w:tcPr>
            <w:tcW w:w="5061" w:type="dxa"/>
          </w:tcPr>
          <w:p w:rsidR="00DF1A6C" w:rsidRDefault="00DF1A6C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двигателя</w:t>
            </w:r>
          </w:p>
        </w:tc>
        <w:tc>
          <w:tcPr>
            <w:tcW w:w="5059" w:type="dxa"/>
          </w:tcPr>
          <w:p w:rsidR="00DF1A6C" w:rsidRDefault="00DF1A6C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Дизельный, 4-х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тактный</w:t>
            </w:r>
            <w:proofErr w:type="spellEnd"/>
          </w:p>
        </w:tc>
      </w:tr>
      <w:tr w:rsidR="00DF1A6C" w:rsidTr="00DF1C26">
        <w:tc>
          <w:tcPr>
            <w:tcW w:w="5061" w:type="dxa"/>
          </w:tcPr>
          <w:p w:rsidR="00DF1A6C" w:rsidRDefault="00DF1A6C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1A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Номинальная мощность</w:t>
            </w:r>
          </w:p>
        </w:tc>
        <w:tc>
          <w:tcPr>
            <w:tcW w:w="5059" w:type="dxa"/>
          </w:tcPr>
          <w:p w:rsidR="00DF1A6C" w:rsidRDefault="00DF1A6C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132 кВт</w:t>
            </w:r>
          </w:p>
        </w:tc>
      </w:tr>
      <w:tr w:rsidR="00DF1A6C" w:rsidTr="00DF1C26">
        <w:tc>
          <w:tcPr>
            <w:tcW w:w="5061" w:type="dxa"/>
          </w:tcPr>
          <w:p w:rsidR="00DF1A6C" w:rsidRDefault="00C57C82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7C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Рабочий объём двигателя</w:t>
            </w:r>
          </w:p>
        </w:tc>
        <w:tc>
          <w:tcPr>
            <w:tcW w:w="5059" w:type="dxa"/>
          </w:tcPr>
          <w:p w:rsidR="00DF1A6C" w:rsidRDefault="00C57C82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11,15 л</w:t>
            </w:r>
          </w:p>
        </w:tc>
      </w:tr>
      <w:tr w:rsidR="00C32608" w:rsidTr="00DF1C26">
        <w:tc>
          <w:tcPr>
            <w:tcW w:w="5061" w:type="dxa"/>
          </w:tcPr>
          <w:p w:rsidR="00C32608" w:rsidRPr="00C32608" w:rsidRDefault="00C32608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двигателя (без масла и ОЖ)</w:t>
            </w:r>
          </w:p>
        </w:tc>
        <w:tc>
          <w:tcPr>
            <w:tcW w:w="5059" w:type="dxa"/>
          </w:tcPr>
          <w:p w:rsidR="00C32608" w:rsidRPr="0049705A" w:rsidRDefault="006B68E8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800</w:t>
            </w:r>
            <w:r w:rsidR="00C32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кг</w:t>
            </w:r>
          </w:p>
        </w:tc>
      </w:tr>
    </w:tbl>
    <w:p w:rsidR="0049705A" w:rsidRDefault="00A31E1A" w:rsidP="008544F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83054F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1.2</w:t>
      </w:r>
      <w:r w:rsidR="00497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Силовой генератор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4747"/>
        <w:gridCol w:w="5169"/>
      </w:tblGrid>
      <w:tr w:rsidR="0049705A" w:rsidTr="0049705A">
        <w:tc>
          <w:tcPr>
            <w:tcW w:w="4747" w:type="dxa"/>
          </w:tcPr>
          <w:p w:rsidR="0049705A" w:rsidRPr="0049705A" w:rsidRDefault="0083054F" w:rsidP="00173C75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Тип генератора переменного </w:t>
            </w:r>
            <w:r w:rsidR="0049705A" w:rsidRPr="004970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9705A" w:rsidRPr="004970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тока</w:t>
            </w:r>
          </w:p>
          <w:p w:rsidR="0049705A" w:rsidRDefault="0049705A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9" w:type="dxa"/>
          </w:tcPr>
          <w:p w:rsidR="0083054F" w:rsidRPr="0083054F" w:rsidRDefault="0083054F" w:rsidP="00173C75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05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3-фазный, 4-полюсной, синхронный,</w:t>
            </w:r>
          </w:p>
          <w:p w:rsidR="0083054F" w:rsidRPr="0083054F" w:rsidRDefault="0083054F" w:rsidP="00173C75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05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бесщеточный, одноопорный (1 подшипник),</w:t>
            </w:r>
          </w:p>
          <w:p w:rsidR="0049705A" w:rsidRDefault="0083054F" w:rsidP="00173C75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05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50Гц, 400/230В</w:t>
            </w:r>
          </w:p>
        </w:tc>
      </w:tr>
      <w:tr w:rsidR="0049705A" w:rsidTr="0049705A">
        <w:tc>
          <w:tcPr>
            <w:tcW w:w="4747" w:type="dxa"/>
          </w:tcPr>
          <w:p w:rsidR="0049705A" w:rsidRDefault="0083054F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05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Номинальная мощность</w:t>
            </w:r>
          </w:p>
        </w:tc>
        <w:tc>
          <w:tcPr>
            <w:tcW w:w="5169" w:type="dxa"/>
          </w:tcPr>
          <w:p w:rsidR="0049705A" w:rsidRDefault="0083054F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60 кВт/75кВА</w:t>
            </w:r>
          </w:p>
        </w:tc>
      </w:tr>
      <w:tr w:rsidR="0049705A" w:rsidTr="0049705A">
        <w:tc>
          <w:tcPr>
            <w:tcW w:w="4747" w:type="dxa"/>
          </w:tcPr>
          <w:p w:rsidR="0049705A" w:rsidRDefault="0083054F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05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Коэффициент мощности, </w:t>
            </w:r>
            <w:proofErr w:type="spellStart"/>
            <w:r w:rsidRPr="008305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cos</w:t>
            </w:r>
            <w:proofErr w:type="spellEnd"/>
            <w:r w:rsidRPr="008305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φ</w:t>
            </w:r>
          </w:p>
        </w:tc>
        <w:tc>
          <w:tcPr>
            <w:tcW w:w="5169" w:type="dxa"/>
          </w:tcPr>
          <w:p w:rsidR="0049705A" w:rsidRDefault="0083054F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05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0,8</w:t>
            </w:r>
          </w:p>
        </w:tc>
      </w:tr>
      <w:tr w:rsidR="0049705A" w:rsidTr="0049705A">
        <w:tc>
          <w:tcPr>
            <w:tcW w:w="4747" w:type="dxa"/>
          </w:tcPr>
          <w:p w:rsidR="0049705A" w:rsidRDefault="0083054F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КПД генератора, при 100% мощности</w:t>
            </w:r>
          </w:p>
        </w:tc>
        <w:tc>
          <w:tcPr>
            <w:tcW w:w="5169" w:type="dxa"/>
          </w:tcPr>
          <w:p w:rsidR="0049705A" w:rsidRDefault="0083054F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90,2%</w:t>
            </w:r>
          </w:p>
        </w:tc>
      </w:tr>
      <w:tr w:rsidR="0049705A" w:rsidTr="0049705A">
        <w:tc>
          <w:tcPr>
            <w:tcW w:w="4747" w:type="dxa"/>
          </w:tcPr>
          <w:p w:rsidR="0049705A" w:rsidRDefault="0083054F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КПД генератора, при 75% мощности</w:t>
            </w:r>
          </w:p>
        </w:tc>
        <w:tc>
          <w:tcPr>
            <w:tcW w:w="5169" w:type="dxa"/>
          </w:tcPr>
          <w:p w:rsidR="0049705A" w:rsidRDefault="0083054F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90,5%</w:t>
            </w:r>
          </w:p>
        </w:tc>
      </w:tr>
      <w:tr w:rsidR="0049705A" w:rsidTr="0049705A">
        <w:tc>
          <w:tcPr>
            <w:tcW w:w="4747" w:type="dxa"/>
          </w:tcPr>
          <w:p w:rsidR="0049705A" w:rsidRDefault="0083054F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05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 возбуждения</w:t>
            </w:r>
          </w:p>
        </w:tc>
        <w:tc>
          <w:tcPr>
            <w:tcW w:w="5169" w:type="dxa"/>
          </w:tcPr>
          <w:p w:rsidR="0049705A" w:rsidRDefault="0083054F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Самовозбуждение</w:t>
            </w:r>
          </w:p>
        </w:tc>
      </w:tr>
      <w:tr w:rsidR="0049705A" w:rsidTr="0049705A">
        <w:tc>
          <w:tcPr>
            <w:tcW w:w="4747" w:type="dxa"/>
          </w:tcPr>
          <w:p w:rsidR="0049705A" w:rsidRDefault="0083054F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05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Автоматический регулятор напряжения (AVR)</w:t>
            </w:r>
          </w:p>
        </w:tc>
        <w:tc>
          <w:tcPr>
            <w:tcW w:w="5169" w:type="dxa"/>
          </w:tcPr>
          <w:p w:rsidR="0083054F" w:rsidRPr="0083054F" w:rsidRDefault="0083054F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05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HVR-11,1-фазное считывание выходного</w:t>
            </w:r>
          </w:p>
          <w:p w:rsidR="0049705A" w:rsidRDefault="0083054F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05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напряжения</w:t>
            </w:r>
          </w:p>
        </w:tc>
      </w:tr>
      <w:tr w:rsidR="0049705A" w:rsidTr="0049705A">
        <w:tc>
          <w:tcPr>
            <w:tcW w:w="4747" w:type="dxa"/>
          </w:tcPr>
          <w:p w:rsidR="0049705A" w:rsidRDefault="0083054F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Точность регулирования напряжения</w:t>
            </w:r>
          </w:p>
        </w:tc>
        <w:tc>
          <w:tcPr>
            <w:tcW w:w="5169" w:type="dxa"/>
          </w:tcPr>
          <w:p w:rsidR="0049705A" w:rsidRDefault="0083054F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05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± 1%</w:t>
            </w:r>
          </w:p>
        </w:tc>
      </w:tr>
      <w:tr w:rsidR="0083054F" w:rsidTr="0049705A">
        <w:tc>
          <w:tcPr>
            <w:tcW w:w="4747" w:type="dxa"/>
          </w:tcPr>
          <w:p w:rsidR="0083054F" w:rsidRDefault="0083054F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05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Допустимая перегрузка по току</w:t>
            </w:r>
          </w:p>
        </w:tc>
        <w:tc>
          <w:tcPr>
            <w:tcW w:w="5169" w:type="dxa"/>
          </w:tcPr>
          <w:p w:rsidR="0083054F" w:rsidRPr="0083054F" w:rsidRDefault="0083054F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05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 часа (каждые 6 ч) - 110%</w:t>
            </w:r>
          </w:p>
          <w:p w:rsidR="0083054F" w:rsidRPr="0083054F" w:rsidRDefault="0083054F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05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2 минут - 150%</w:t>
            </w:r>
          </w:p>
          <w:p w:rsidR="0083054F" w:rsidRPr="0083054F" w:rsidRDefault="0083054F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05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10 секунд – 300%</w:t>
            </w:r>
          </w:p>
        </w:tc>
      </w:tr>
      <w:tr w:rsidR="0083054F" w:rsidTr="0049705A">
        <w:tc>
          <w:tcPr>
            <w:tcW w:w="4747" w:type="dxa"/>
          </w:tcPr>
          <w:p w:rsidR="0083054F" w:rsidRPr="0083054F" w:rsidRDefault="0083054F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05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Ток короткого замыкания (симметричное, 3-</w:t>
            </w:r>
          </w:p>
          <w:p w:rsidR="0083054F" w:rsidRPr="0083054F" w:rsidRDefault="0083054F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05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фазное)</w:t>
            </w:r>
          </w:p>
        </w:tc>
        <w:tc>
          <w:tcPr>
            <w:tcW w:w="5169" w:type="dxa"/>
          </w:tcPr>
          <w:p w:rsidR="0083054F" w:rsidRPr="0083054F" w:rsidRDefault="0083054F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05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300% (3 х </w:t>
            </w:r>
            <w:proofErr w:type="spellStart"/>
            <w:r w:rsidRPr="008305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Inom</w:t>
            </w:r>
            <w:proofErr w:type="spellEnd"/>
            <w:r w:rsidRPr="008305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10 с</w:t>
            </w:r>
          </w:p>
        </w:tc>
      </w:tr>
      <w:tr w:rsidR="0083054F" w:rsidTr="0049705A">
        <w:tc>
          <w:tcPr>
            <w:tcW w:w="4747" w:type="dxa"/>
          </w:tcPr>
          <w:p w:rsidR="0083054F" w:rsidRPr="0083054F" w:rsidRDefault="003E3090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3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Обмотки генератора</w:t>
            </w:r>
          </w:p>
        </w:tc>
        <w:tc>
          <w:tcPr>
            <w:tcW w:w="5169" w:type="dxa"/>
          </w:tcPr>
          <w:p w:rsidR="003E3090" w:rsidRPr="003E3090" w:rsidRDefault="003E3090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3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проводов, «шаг 2/3»,</w:t>
            </w:r>
          </w:p>
          <w:p w:rsidR="003E3090" w:rsidRPr="003E3090" w:rsidRDefault="003E3090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3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схема соединения – «звезда»,</w:t>
            </w:r>
          </w:p>
          <w:p w:rsidR="0083054F" w:rsidRPr="0083054F" w:rsidRDefault="003E3090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3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тропическая защита обмоток</w:t>
            </w:r>
          </w:p>
        </w:tc>
      </w:tr>
      <w:tr w:rsidR="003E3090" w:rsidTr="0049705A">
        <w:tc>
          <w:tcPr>
            <w:tcW w:w="4747" w:type="dxa"/>
          </w:tcPr>
          <w:p w:rsidR="003E3090" w:rsidRPr="003E3090" w:rsidRDefault="003E3090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3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Степень защиты</w:t>
            </w:r>
          </w:p>
        </w:tc>
        <w:tc>
          <w:tcPr>
            <w:tcW w:w="5169" w:type="dxa"/>
          </w:tcPr>
          <w:p w:rsidR="003E3090" w:rsidRPr="003E3090" w:rsidRDefault="003E3090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3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IP23</w:t>
            </w:r>
          </w:p>
        </w:tc>
      </w:tr>
      <w:tr w:rsidR="003E3090" w:rsidTr="0049705A">
        <w:tc>
          <w:tcPr>
            <w:tcW w:w="4747" w:type="dxa"/>
          </w:tcPr>
          <w:p w:rsidR="003E3090" w:rsidRPr="003E3090" w:rsidRDefault="003E3090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3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 изоляции</w:t>
            </w:r>
          </w:p>
        </w:tc>
        <w:tc>
          <w:tcPr>
            <w:tcW w:w="5169" w:type="dxa"/>
          </w:tcPr>
          <w:p w:rsidR="003E3090" w:rsidRPr="003E3090" w:rsidRDefault="003E3090" w:rsidP="008544F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</w:p>
        </w:tc>
      </w:tr>
    </w:tbl>
    <w:p w:rsidR="0049705A" w:rsidRDefault="0049705A" w:rsidP="008544F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3090" w:rsidRDefault="003E3090" w:rsidP="00173C75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C75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173C75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173C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системе управления:</w:t>
      </w:r>
      <w:r w:rsidR="00173C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дизель-генераторной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основана на базе программируемого контроллера.</w:t>
      </w:r>
    </w:p>
    <w:p w:rsidR="003E3090" w:rsidRDefault="00CF216E" w:rsidP="008544F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 управления дизельной электростанции</w:t>
      </w:r>
      <w:r w:rsidR="00BF5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предусматривает работу ДГУ по 1</w:t>
      </w:r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-ой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степени автоматизации в соответствии с ГОСТ Р ИСО 8528-4, ГОСТ Р 51321.1-2000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F216E" w:rsidRDefault="00CF216E" w:rsidP="008544F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Контроллер должен содержать следующие функции: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F216E" w:rsidRDefault="00CF216E" w:rsidP="008544F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многофункциональный ЖК-дисплей (не менее 8 строк информации, инфо-графика)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F216E" w:rsidRDefault="00CF216E" w:rsidP="008544F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полностью русифицированный интерфейс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F216E" w:rsidRDefault="00CF216E" w:rsidP="008544F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мембранные влагозащищенные кнопки - просто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управление всеми функциями ДЭС </w:t>
      </w:r>
    </w:p>
    <w:p w:rsidR="00CF216E" w:rsidRDefault="00CF216E" w:rsidP="008544F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независимый программируемый таймер – для тестирования, поддержания готовности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ДЭС (с заданием даты, периодичност</w:t>
      </w:r>
      <w:r w:rsidR="00264ED1">
        <w:rPr>
          <w:rFonts w:ascii="Times New Roman" w:eastAsia="Times New Roman" w:hAnsi="Times New Roman" w:cs="Times New Roman"/>
          <w:sz w:val="24"/>
          <w:szCs w:val="24"/>
          <w:lang w:eastAsia="ar-SA"/>
        </w:rPr>
        <w:t>и и длительности</w:t>
      </w:r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запуска/остановки ДЭС)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E3090" w:rsidRPr="003E3090" w:rsidRDefault="00CF216E" w:rsidP="008544F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автоматическая задержка отключения ДЭС с регулируемым периодом охлаждения</w:t>
      </w:r>
    </w:p>
    <w:p w:rsidR="003E3090" w:rsidRPr="003E3090" w:rsidRDefault="00CF216E" w:rsidP="008544F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системный журнал событий не менее 119 сообщений</w:t>
      </w:r>
    </w:p>
    <w:p w:rsidR="003E3090" w:rsidRPr="003E3090" w:rsidRDefault="00CF216E" w:rsidP="008544F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автоматическая остановка ДЭС</w:t>
      </w:r>
    </w:p>
    <w:p w:rsidR="003E3090" w:rsidRPr="003E3090" w:rsidRDefault="00CF216E" w:rsidP="008544F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аварийная защита двигателя и генератора</w:t>
      </w:r>
    </w:p>
    <w:p w:rsidR="003E3090" w:rsidRPr="003E3090" w:rsidRDefault="00CF216E" w:rsidP="008544F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отдельная кнопка аварийного останова ДЭС</w:t>
      </w:r>
    </w:p>
    <w:p w:rsidR="003E3090" w:rsidRPr="003E3090" w:rsidRDefault="00CF216E" w:rsidP="008544F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счетчик запусков / остановов ДЭС</w:t>
      </w:r>
    </w:p>
    <w:p w:rsidR="003E3090" w:rsidRPr="003E3090" w:rsidRDefault="00CF216E" w:rsidP="008544F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счетчик наработки </w:t>
      </w:r>
      <w:proofErr w:type="spellStart"/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моточасов</w:t>
      </w:r>
      <w:proofErr w:type="spellEnd"/>
    </w:p>
    <w:p w:rsidR="003E3090" w:rsidRPr="003E3090" w:rsidRDefault="00CF216E" w:rsidP="008544F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защита доступа с помощью пароля</w:t>
      </w:r>
    </w:p>
    <w:p w:rsidR="003E3090" w:rsidRPr="003E3090" w:rsidRDefault="00CF216E" w:rsidP="008544F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 защиты лицевой панели – не менее IP 65</w:t>
      </w:r>
    </w:p>
    <w:p w:rsidR="003E3090" w:rsidRDefault="00CF216E" w:rsidP="008544F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автомат защиты генератора</w:t>
      </w:r>
    </w:p>
    <w:p w:rsidR="003E3090" w:rsidRPr="003E3090" w:rsidRDefault="00CF216E" w:rsidP="008544F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Шкаф управления электростанции должен обеспечивать / позволяет:</w:t>
      </w:r>
    </w:p>
    <w:p w:rsidR="003E3090" w:rsidRPr="003E3090" w:rsidRDefault="00CF216E" w:rsidP="008544F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подключаться к основной сети, питающей потребителя, и производить постоянный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мониторинг параметров сетевой шины;</w:t>
      </w:r>
    </w:p>
    <w:p w:rsidR="003E3090" w:rsidRPr="003E3090" w:rsidRDefault="00CF216E" w:rsidP="008544F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работать в сетях с "</w:t>
      </w:r>
      <w:proofErr w:type="spellStart"/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глухозаземлённой</w:t>
      </w:r>
      <w:proofErr w:type="spellEnd"/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" </w:t>
      </w:r>
      <w:proofErr w:type="spellStart"/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нейтралью</w:t>
      </w:r>
      <w:proofErr w:type="spellEnd"/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E3090" w:rsidRPr="003E3090" w:rsidRDefault="00CF216E" w:rsidP="008544F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управлять </w:t>
      </w:r>
      <w:proofErr w:type="spellStart"/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электроагрегатом</w:t>
      </w:r>
      <w:proofErr w:type="spellEnd"/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"ручном" режим</w:t>
      </w:r>
      <w:r w:rsidR="00A92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</w:t>
      </w:r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программе, установленной в контроллере;</w:t>
      </w:r>
    </w:p>
    <w:p w:rsidR="003E3090" w:rsidRPr="003E3090" w:rsidRDefault="00CF216E" w:rsidP="008544F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</w:t>
      </w:r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измерение и индикацию текущих значений параметров дизельного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двигателя;</w:t>
      </w:r>
    </w:p>
    <w:p w:rsidR="003E3090" w:rsidRPr="003E3090" w:rsidRDefault="00CF216E" w:rsidP="008544F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измерение и индикацию текущих значений качества вырабатываемой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генератором электроэнергии;</w:t>
      </w:r>
    </w:p>
    <w:p w:rsidR="003E3090" w:rsidRPr="003E3090" w:rsidRDefault="00CF216E" w:rsidP="008544F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обеспечивать безопасную и надёжную работу </w:t>
      </w:r>
      <w:proofErr w:type="spellStart"/>
      <w:r w:rsidR="00C37A74">
        <w:rPr>
          <w:rFonts w:ascii="Times New Roman" w:eastAsia="Times New Roman" w:hAnsi="Times New Roman" w:cs="Times New Roman"/>
          <w:sz w:val="24"/>
          <w:szCs w:val="24"/>
          <w:lang w:eastAsia="ar-SA"/>
        </w:rPr>
        <w:t>э</w:t>
      </w:r>
      <w:r w:rsidR="00C37A74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лектроагрегата</w:t>
      </w:r>
      <w:proofErr w:type="spellEnd"/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E3090" w:rsidRPr="003E3090" w:rsidRDefault="00CF216E" w:rsidP="008544F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прекращать работу при аварийных режимах работы </w:t>
      </w:r>
      <w:proofErr w:type="spellStart"/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электроагрегата</w:t>
      </w:r>
      <w:proofErr w:type="spellEnd"/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E3090" w:rsidRPr="003E3090" w:rsidRDefault="00CF216E" w:rsidP="008544F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сигнализировать о причине прекращения работы;</w:t>
      </w:r>
    </w:p>
    <w:p w:rsidR="003E3090" w:rsidRDefault="00CF216E" w:rsidP="008544F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E3090" w:rsidRPr="003E309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компенсировать саморазряд аккумуляторных батарей;</w:t>
      </w:r>
    </w:p>
    <w:p w:rsidR="0002601E" w:rsidRPr="00C51AA3" w:rsidRDefault="00CF216E" w:rsidP="008544F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67E2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дизельного </w:t>
      </w:r>
      <w:proofErr w:type="spellStart"/>
      <w:r w:rsidR="0002601E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CF21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лектроагрегата</w:t>
      </w:r>
      <w:proofErr w:type="spellEnd"/>
      <w:r w:rsidR="00A3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погодозащитном капоте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1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Погодозащитный</w:t>
      </w:r>
      <w:proofErr w:type="spellEnd"/>
      <w:r w:rsidR="00A3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капот</w:t>
      </w:r>
      <w:r w:rsidR="0002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силовой каркас из металлического окрашенного профиля толщиной не менее 1,5 мм, с проемами для вентиляции и защитными жалюзи, запираемые эргономические дверцы, </w:t>
      </w:r>
      <w:r w:rsidR="0002601E" w:rsidRPr="00C51A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 доступ ко всем основным узлам ДЭС для их осмотра, эксплуатации и сервисного обслуживания. Герметичный ввод для силового кабеля.  Возможна эксплуатация ДЭС при умеренно-холодной температуре окружающего воздуха (до -10 ℃)</w:t>
      </w:r>
      <w:r w:rsidR="006C75B6" w:rsidRPr="00C5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использования дополнительных средств подогрева.</w:t>
      </w:r>
      <w:r w:rsidR="00C37A74" w:rsidRPr="00C5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креплений для погрузки ДЭС манипулятором.</w:t>
      </w:r>
    </w:p>
    <w:p w:rsidR="006C75B6" w:rsidRPr="00C51AA3" w:rsidRDefault="006C75B6" w:rsidP="00F67E25">
      <w:pPr>
        <w:tabs>
          <w:tab w:val="left" w:pos="102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1AA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6. Требования к документации:</w:t>
      </w:r>
      <w:r w:rsidR="00F67E25" w:rsidRPr="00C51AA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C51A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Оборудование должно быть укомплектовано соответствующими документами: </w:t>
      </w:r>
    </w:p>
    <w:p w:rsidR="006C75B6" w:rsidRPr="00C51AA3" w:rsidRDefault="006C75B6" w:rsidP="008544F1">
      <w:pPr>
        <w:tabs>
          <w:tab w:val="left" w:pos="102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1A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паспортом;</w:t>
      </w:r>
    </w:p>
    <w:p w:rsidR="006C75B6" w:rsidRPr="00C51AA3" w:rsidRDefault="006C75B6" w:rsidP="008544F1">
      <w:pPr>
        <w:tabs>
          <w:tab w:val="left" w:pos="102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1A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инструкцией по наладке, эксплуатации и техническому обслуживанию;</w:t>
      </w:r>
    </w:p>
    <w:p w:rsidR="006C75B6" w:rsidRPr="00C51AA3" w:rsidRDefault="006C75B6" w:rsidP="008544F1">
      <w:pPr>
        <w:tabs>
          <w:tab w:val="left" w:pos="102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протокол испытаний.</w:t>
      </w:r>
    </w:p>
    <w:p w:rsidR="006C75B6" w:rsidRPr="006C75B6" w:rsidRDefault="006C75B6" w:rsidP="00C51AA3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A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7. Начальная (максимальная) цена договора: </w:t>
      </w:r>
      <w:r w:rsidRPr="00C51A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Начальная (максимальная) цена договора составляет </w:t>
      </w:r>
      <w:r w:rsidR="00C51AA3" w:rsidRPr="00C51AA3">
        <w:rPr>
          <w:rFonts w:ascii="Times New Roman" w:hAnsi="Times New Roman" w:cs="Times New Roman"/>
          <w:sz w:val="24"/>
          <w:szCs w:val="24"/>
        </w:rPr>
        <w:t xml:space="preserve">1 334 471 (Один миллион триста тридцать четыре тысячи четыреста семьдесят один) рубль 33 копейки, в том числе НДС 20%. </w:t>
      </w:r>
      <w:r w:rsidRPr="00C51A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включает в себя все расходы, связанные с поставкой товара, в том числе стоимость товара, сертификацию, страхование, маркировку, хранение, тару, затаривание, упаковку, погрузку, транспортные расходы по доставке товара до места поставки, разгр</w:t>
      </w:r>
      <w:r w:rsidR="00B24840" w:rsidRPr="00C51AA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узку в месте поставки</w:t>
      </w:r>
      <w:r w:rsidRPr="00C5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гарантийное обслуживание, а также расходы, связанные с уплатой всех пошлин, налогов, сборов и других обязательных платежей </w:t>
      </w:r>
      <w:r w:rsidRPr="006C75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законодательством, а также иные расходы, необходимые для надлежащего исполнения договора. Цена договора является твердой и не может изменяться в процессе его исполнения, за исключением случаев, указанных в документации о закупке</w:t>
      </w:r>
      <w:r w:rsidR="009B18A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Pr="006C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6C75B6" w:rsidRPr="006C75B6" w:rsidRDefault="006C75B6" w:rsidP="00F67E2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8</w:t>
      </w:r>
      <w:r w:rsidRPr="006C75B6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. Требования к функциональным характеристикам (потребительским свойствам): </w:t>
      </w:r>
      <w:r w:rsidR="00BF5C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быть новым</w:t>
      </w:r>
      <w:r w:rsidRPr="006C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r w:rsidR="00BF5C1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бывшим</w:t>
      </w:r>
      <w:r w:rsidRPr="006C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эксплуатации, не восстановленными, соответствовать ГОСТам и другим нормативным документам. Оборуд</w:t>
      </w:r>
      <w:r w:rsidR="00BF5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</w:t>
      </w:r>
      <w:r w:rsidRPr="006C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удовлетворять требованиям, предъявленным к ним в Российской Федерации по пожарной безопасности, износостойкости и выделению токсичных веществ, а также требованиям по надежност</w:t>
      </w:r>
      <w:r w:rsidR="00B248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долговечности</w:t>
      </w:r>
      <w:r w:rsidRPr="006C75B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Подрядчик несет ответственность за соответствие используемых материалов государственным стандартам, техническим условиям.</w:t>
      </w:r>
      <w:r w:rsidR="00F6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C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</w:t>
      </w:r>
      <w:r w:rsidRPr="006C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соответствующие сертификаты качества, пожарные сертификаты, технические паспорта и другие документы, удостоверяющие их качество. В случае поставки импортного оборудования данные документы должны быть переведены на русский язык. </w:t>
      </w:r>
    </w:p>
    <w:p w:rsidR="006C75B6" w:rsidRPr="006C75B6" w:rsidRDefault="006C75B6" w:rsidP="008544F1">
      <w:pPr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9</w:t>
      </w:r>
      <w:r w:rsidRPr="006C75B6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. Требование к упаковке и транспортировке товара: </w:t>
      </w:r>
      <w:r w:rsidRPr="006C75B6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Упаковка должна обеспечивать сохранность товара в процессе его транспортирования.</w:t>
      </w:r>
    </w:p>
    <w:p w:rsidR="006C75B6" w:rsidRPr="00DF1C26" w:rsidRDefault="00A31E1A" w:rsidP="00F67E25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10</w:t>
      </w:r>
      <w:r w:rsidR="006C75B6" w:rsidRPr="006C75B6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. Требования к качеству и безопасности поставляемого товара:</w:t>
      </w:r>
      <w:r w:rsidR="00F67E25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 </w:t>
      </w:r>
      <w:r w:rsidR="006A398F" w:rsidRPr="006A398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Качество товара дол</w:t>
      </w:r>
      <w:r w:rsidR="006A398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жно </w:t>
      </w:r>
      <w:r w:rsidR="006A398F" w:rsidRPr="00DF1C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соответствовать требованиям «Правилам устройства электроустановок»,</w:t>
      </w:r>
      <w:r w:rsidR="00F67E25" w:rsidRPr="00DF1C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A398F" w:rsidRPr="00DF1C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«Правилам технической эксплуатации электростанций и сетей» и «Межотраслевым правилам по охране труда (правилам безопасности) электроустановок» и требованиям ГОСТ12.2.007.0-75</w:t>
      </w:r>
      <w:r w:rsidR="00F67E25" w:rsidRPr="00DF1C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C75B6" w:rsidRPr="00DF1C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 технических условий изготовителей, что должно быть подтверждено паспортами качества, предоставляемых Поставщиком Покупателю.</w:t>
      </w:r>
    </w:p>
    <w:p w:rsidR="006C75B6" w:rsidRPr="00DF1C26" w:rsidRDefault="006C75B6" w:rsidP="008544F1">
      <w:pPr>
        <w:tabs>
          <w:tab w:val="left" w:pos="102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F1C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Товар должен соответствовать требованиям безопасности, установленными действующим законодательством РФ.</w:t>
      </w:r>
    </w:p>
    <w:p w:rsidR="006C75B6" w:rsidRPr="00DF1C26" w:rsidRDefault="006C75B6" w:rsidP="008544F1">
      <w:pPr>
        <w:tabs>
          <w:tab w:val="left" w:pos="102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F1C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Товар не заложен, не арестован, не является предметом исков третьих лиц.</w:t>
      </w:r>
    </w:p>
    <w:p w:rsidR="006C75B6" w:rsidRPr="00DF1C26" w:rsidRDefault="006C75B6" w:rsidP="008544F1">
      <w:pPr>
        <w:tabs>
          <w:tab w:val="left" w:pos="102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F1C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Товар является новым, не бывшим в эксплуатации, не смонтированный ранее.</w:t>
      </w:r>
    </w:p>
    <w:p w:rsidR="006C75B6" w:rsidRPr="00DF1C26" w:rsidRDefault="006C75B6" w:rsidP="008544F1">
      <w:pPr>
        <w:tabs>
          <w:tab w:val="left" w:pos="102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F1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</w:t>
      </w:r>
      <w:r w:rsidR="00A31E1A" w:rsidRPr="00DF1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</w:t>
      </w:r>
      <w:r w:rsidRPr="00DF1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  Срок (</w:t>
      </w:r>
      <w:r w:rsidR="006A398F" w:rsidRPr="00DF1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период) поставки товара</w:t>
      </w:r>
      <w:r w:rsidRPr="00DF1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 w:rsidR="00F67E25" w:rsidRPr="00DF1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DF1C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позднее</w:t>
      </w:r>
      <w:r w:rsidRPr="00DF1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3276FE" w:rsidRPr="00DF1C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</w:t>
      </w:r>
      <w:r w:rsidRPr="00DF1C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3276FE" w:rsidRPr="00DF1C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двадцати пяти</w:t>
      </w:r>
      <w:r w:rsidRPr="00DF1C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рабочих дней с момента заключения договора.</w:t>
      </w:r>
    </w:p>
    <w:p w:rsidR="006C75B6" w:rsidRPr="00DF1C26" w:rsidRDefault="00A31E1A" w:rsidP="008544F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1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12</w:t>
      </w:r>
      <w:r w:rsidR="006C75B6" w:rsidRPr="00DF1C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6C75B6" w:rsidRPr="00DF1C26">
        <w:rPr>
          <w:rFonts w:ascii="Times New Roman" w:eastAsia="Times New Roman" w:hAnsi="Times New Roman" w:cs="Times New Roman"/>
          <w:b/>
          <w:sz w:val="24"/>
          <w:szCs w:val="24"/>
        </w:rPr>
        <w:t>Место п</w:t>
      </w:r>
      <w:r w:rsidR="006B68E8" w:rsidRPr="00DF1C26">
        <w:rPr>
          <w:rFonts w:ascii="Times New Roman" w:eastAsia="Times New Roman" w:hAnsi="Times New Roman" w:cs="Times New Roman"/>
          <w:b/>
          <w:sz w:val="24"/>
          <w:szCs w:val="24"/>
        </w:rPr>
        <w:t>оставки товара</w:t>
      </w:r>
      <w:r w:rsidR="006C75B6" w:rsidRPr="00DF1C2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6C75B6" w:rsidRPr="00DF1C26">
        <w:rPr>
          <w:rFonts w:ascii="Times New Roman" w:eastAsia="Times New Roman" w:hAnsi="Times New Roman" w:cs="Times New Roman"/>
          <w:sz w:val="24"/>
          <w:szCs w:val="24"/>
        </w:rPr>
        <w:t>Свердловская о</w:t>
      </w:r>
      <w:r w:rsidR="006A398F" w:rsidRPr="00DF1C26">
        <w:rPr>
          <w:rFonts w:ascii="Times New Roman" w:eastAsia="Times New Roman" w:hAnsi="Times New Roman" w:cs="Times New Roman"/>
          <w:sz w:val="24"/>
          <w:szCs w:val="24"/>
        </w:rPr>
        <w:t>бл., г. Березовский, ул. Ленина, дом №</w:t>
      </w:r>
      <w:r w:rsidR="00F67E25" w:rsidRPr="00DF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98F" w:rsidRPr="00DF1C26">
        <w:rPr>
          <w:rFonts w:ascii="Times New Roman" w:eastAsia="Times New Roman" w:hAnsi="Times New Roman" w:cs="Times New Roman"/>
          <w:sz w:val="24"/>
          <w:szCs w:val="24"/>
        </w:rPr>
        <w:t>52</w:t>
      </w:r>
      <w:r w:rsidR="006C75B6" w:rsidRPr="00DF1C26">
        <w:rPr>
          <w:rFonts w:ascii="Times New Roman" w:eastAsia="Times New Roman" w:hAnsi="Times New Roman" w:cs="Times New Roman"/>
          <w:sz w:val="24"/>
          <w:szCs w:val="24"/>
        </w:rPr>
        <w:t>. Поставщик обязан уведомить заказчика</w:t>
      </w:r>
      <w:r w:rsidR="006C75B6" w:rsidRPr="00DF1C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75B6" w:rsidRPr="00DF1C26">
        <w:rPr>
          <w:rFonts w:ascii="Times New Roman" w:eastAsia="Times New Roman" w:hAnsi="Times New Roman" w:cs="Times New Roman"/>
          <w:sz w:val="24"/>
          <w:szCs w:val="24"/>
        </w:rPr>
        <w:t>за два рабочих дня о дате готовности товара</w:t>
      </w:r>
      <w:r w:rsidR="006C75B6" w:rsidRPr="00DF1C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75B6" w:rsidRPr="00DF1C26">
        <w:rPr>
          <w:rFonts w:ascii="Times New Roman" w:eastAsia="Times New Roman" w:hAnsi="Times New Roman" w:cs="Times New Roman"/>
          <w:sz w:val="24"/>
          <w:szCs w:val="24"/>
        </w:rPr>
        <w:t>по телефону:</w:t>
      </w:r>
      <w:r w:rsidR="006C75B6" w:rsidRPr="00DF1C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75B6" w:rsidRPr="00DF1C26">
        <w:rPr>
          <w:rFonts w:ascii="Times New Roman" w:eastAsia="Times New Roman" w:hAnsi="Times New Roman" w:cs="Times New Roman"/>
          <w:sz w:val="24"/>
          <w:szCs w:val="24"/>
        </w:rPr>
        <w:t xml:space="preserve">+7 (34369) 4-40-10, с последующим письменным подтверждением на адрес электронной почты: </w:t>
      </w:r>
      <w:hyperlink r:id="rId5" w:history="1">
        <w:r w:rsidR="00BB6103" w:rsidRPr="00DF1C2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bervodokanal</w:t>
        </w:r>
        <w:r w:rsidR="00BB6103" w:rsidRPr="00DF1C2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@</w:t>
        </w:r>
        <w:r w:rsidR="00BB6103" w:rsidRPr="00DF1C2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bk</w:t>
        </w:r>
        <w:r w:rsidR="00BB6103" w:rsidRPr="00DF1C2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B6103" w:rsidRPr="00DF1C2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BB6103" w:rsidRPr="00DF1C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C75B6" w:rsidRPr="00DF1C26" w:rsidRDefault="00C37A74" w:rsidP="008544F1">
      <w:pPr>
        <w:tabs>
          <w:tab w:val="left" w:pos="102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6C75B6" w:rsidRPr="00DF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C75B6" w:rsidRPr="00DF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5B6" w:rsidRPr="00DF1C2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Порядок сдачи-приемки товара:</w:t>
      </w:r>
      <w:r w:rsidR="006C75B6" w:rsidRPr="00DF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Приемка товара по количеству и комплектности осуществляется Покупателем в день поставки</w:t>
      </w:r>
      <w:r w:rsidR="006C75B6" w:rsidRPr="00DF1C2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. </w:t>
      </w:r>
      <w:r w:rsidR="006C75B6" w:rsidRPr="00DF1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Приемка товара по качеству осуществляется Покупателем в течение 10 (десяти) рабочих дней</w:t>
      </w:r>
      <w:r w:rsidRPr="00DF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поставки</w:t>
      </w:r>
      <w:r w:rsidR="006B68E8" w:rsidRPr="00DF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6C75B6" w:rsidRPr="00DF1C26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выявленных несоответствиях или недостатках товара Покупатель обязан незамедлительно письменно уведомить Поставщика.</w:t>
      </w:r>
    </w:p>
    <w:p w:rsidR="006C75B6" w:rsidRPr="006C75B6" w:rsidRDefault="00C37A74" w:rsidP="00BB6103">
      <w:pPr>
        <w:tabs>
          <w:tab w:val="left" w:pos="102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6C75B6" w:rsidRPr="006C7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C75B6" w:rsidRPr="006C75B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Форма, сроки и порядок оплаты товара: </w:t>
      </w:r>
      <w:r w:rsidR="006C75B6" w:rsidRPr="006C7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настоящему договору производится     Покупателем единовременным платежом на расчетный счет Поставщика, указанный в настоящем договоре после поставки последним всег</w:t>
      </w:r>
      <w:r w:rsidR="000D46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количества товара в течение 15</w:t>
      </w:r>
      <w:r w:rsidR="006C75B6" w:rsidRPr="006C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D4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пятнадцати</w:t>
      </w:r>
      <w:r w:rsidR="006C75B6" w:rsidRPr="006C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с даты предоставления счета, счета-фактуры и на основании подписанной Сторонами товарной накладной, акта сдачи – приемки товара, при отсутствии у Покупателя претензий и замечаний по количеству и качеству поставленного </w:t>
      </w:r>
      <w:r w:rsidR="006B68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товара.</w:t>
      </w:r>
      <w:r w:rsidR="006C75B6" w:rsidRPr="006C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75B6" w:rsidRDefault="006C75B6" w:rsidP="008544F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5B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37A7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6C75B6">
        <w:rPr>
          <w:rFonts w:ascii="Times New Roman" w:eastAsia="Calibri" w:hAnsi="Times New Roman" w:cs="Times New Roman"/>
          <w:b/>
          <w:sz w:val="24"/>
          <w:szCs w:val="24"/>
        </w:rPr>
        <w:t>. Гарантийные обязательства:</w:t>
      </w:r>
      <w:r w:rsidR="00BB61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C75B6">
        <w:rPr>
          <w:rFonts w:ascii="Times New Roman" w:eastAsia="Calibri" w:hAnsi="Times New Roman" w:cs="Times New Roman"/>
          <w:sz w:val="24"/>
          <w:szCs w:val="24"/>
        </w:rPr>
        <w:t>Гарантийны</w:t>
      </w:r>
      <w:r w:rsidR="009B18A4">
        <w:rPr>
          <w:rFonts w:ascii="Times New Roman" w:eastAsia="Calibri" w:hAnsi="Times New Roman" w:cs="Times New Roman"/>
          <w:sz w:val="24"/>
          <w:szCs w:val="24"/>
        </w:rPr>
        <w:t>й срок на поставляемый товар</w:t>
      </w:r>
      <w:r w:rsidR="006A398F">
        <w:rPr>
          <w:rFonts w:ascii="Times New Roman" w:eastAsia="Calibri" w:hAnsi="Times New Roman" w:cs="Times New Roman"/>
          <w:sz w:val="24"/>
          <w:szCs w:val="24"/>
        </w:rPr>
        <w:t xml:space="preserve"> составляет не менее 12</w:t>
      </w:r>
      <w:r w:rsidRPr="006C75B6">
        <w:rPr>
          <w:rFonts w:ascii="Times New Roman" w:eastAsia="Calibri" w:hAnsi="Times New Roman" w:cs="Times New Roman"/>
          <w:sz w:val="24"/>
          <w:szCs w:val="24"/>
        </w:rPr>
        <w:t xml:space="preserve"> месяцев</w:t>
      </w:r>
      <w:r w:rsidR="006A398F">
        <w:rPr>
          <w:rFonts w:ascii="Times New Roman" w:eastAsia="Calibri" w:hAnsi="Times New Roman" w:cs="Times New Roman"/>
          <w:sz w:val="24"/>
          <w:szCs w:val="24"/>
        </w:rPr>
        <w:t xml:space="preserve"> или 2000 м/ч</w:t>
      </w:r>
      <w:r w:rsidR="003B3FAD">
        <w:rPr>
          <w:rFonts w:ascii="Times New Roman" w:eastAsia="Calibri" w:hAnsi="Times New Roman" w:cs="Times New Roman"/>
          <w:sz w:val="24"/>
          <w:szCs w:val="24"/>
        </w:rPr>
        <w:t xml:space="preserve"> (в зависимости какое событие наступит раньше)</w:t>
      </w:r>
      <w:r w:rsidRPr="006C75B6">
        <w:rPr>
          <w:rFonts w:ascii="Times New Roman" w:eastAsia="Calibri" w:hAnsi="Times New Roman" w:cs="Times New Roman"/>
          <w:sz w:val="24"/>
          <w:szCs w:val="24"/>
        </w:rPr>
        <w:t xml:space="preserve"> с момента подписания акта сдачи-приема товара. Поставщик гарантирует качество поставляемого товара и соответствие товара требованиям, утвержденным для данного вида товаров, а также сертификатам соответствия. При обнаружении в период гарантийного срока дефектов в поставленном товаре, поставщик обязуется за свой счет произвести гарантийный ремонт, а также устранение всех недостатков и дефектов товара в соответствии с требованиями законодательства Российской Федерации.</w:t>
      </w:r>
    </w:p>
    <w:p w:rsidR="00BB6103" w:rsidRDefault="00BB6103" w:rsidP="008544F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BB6103" w:rsidRPr="006C75B6" w:rsidRDefault="00BB6103" w:rsidP="008544F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5B6" w:rsidRDefault="00BB6103" w:rsidP="008544F1">
      <w:pPr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Составил:</w:t>
      </w:r>
    </w:p>
    <w:p w:rsidR="00BB6103" w:rsidRPr="006C75B6" w:rsidRDefault="00BB6103" w:rsidP="008544F1">
      <w:pPr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6C75B6" w:rsidRPr="006C75B6" w:rsidRDefault="00A31E1A" w:rsidP="008544F1">
      <w:pPr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Инженер-механик                                   </w:t>
      </w:r>
      <w:r w:rsidR="006C75B6" w:rsidRPr="006C75B6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    </w:t>
      </w:r>
      <w:r w:rsidR="005F02F4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              Тонков А</w:t>
      </w:r>
      <w:r w:rsidR="006C75B6" w:rsidRPr="006C75B6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А.</w:t>
      </w:r>
    </w:p>
    <w:p w:rsidR="006C75B6" w:rsidRDefault="006C75B6" w:rsidP="008544F1">
      <w:pPr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C51AA3" w:rsidRDefault="00C51AA3" w:rsidP="008544F1">
      <w:pPr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C51AA3" w:rsidRPr="006C75B6" w:rsidRDefault="00C51AA3" w:rsidP="008544F1">
      <w:pPr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A31E1A" w:rsidRDefault="006C75B6" w:rsidP="008544F1">
      <w:pPr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 w:rsidRPr="006C75B6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Согласовано: </w:t>
      </w:r>
    </w:p>
    <w:p w:rsidR="00BB6103" w:rsidRDefault="00BB6103" w:rsidP="008544F1">
      <w:pPr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6C75B6" w:rsidRPr="006C75B6" w:rsidRDefault="006C75B6" w:rsidP="008544F1">
      <w:pPr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 w:rsidRPr="006C75B6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Главный инженер                                                                                                                    Арефьев А.П.</w:t>
      </w:r>
    </w:p>
    <w:p w:rsidR="006C75B6" w:rsidRPr="00DD6B5B" w:rsidRDefault="006C75B6" w:rsidP="008544F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B5B" w:rsidRPr="00410421" w:rsidRDefault="00DD6B5B" w:rsidP="008544F1">
      <w:pPr>
        <w:tabs>
          <w:tab w:val="left" w:pos="284"/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421" w:rsidRDefault="00410421" w:rsidP="008544F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17C" w:rsidRPr="00D3117C" w:rsidRDefault="00D3117C" w:rsidP="008544F1">
      <w:pPr>
        <w:tabs>
          <w:tab w:val="left" w:pos="28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17C" w:rsidRPr="00D3117C" w:rsidRDefault="00D3117C" w:rsidP="008544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3117C" w:rsidRPr="00D3117C" w:rsidSect="00F67E25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50C8"/>
    <w:multiLevelType w:val="multilevel"/>
    <w:tmpl w:val="556A2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E0B4270"/>
    <w:multiLevelType w:val="multilevel"/>
    <w:tmpl w:val="556A2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7C"/>
    <w:rsid w:val="0002601E"/>
    <w:rsid w:val="00084D68"/>
    <w:rsid w:val="000D4651"/>
    <w:rsid w:val="00173C75"/>
    <w:rsid w:val="00264ED1"/>
    <w:rsid w:val="003168A9"/>
    <w:rsid w:val="003276FE"/>
    <w:rsid w:val="00396F15"/>
    <w:rsid w:val="003B3FAD"/>
    <w:rsid w:val="003E3090"/>
    <w:rsid w:val="00410421"/>
    <w:rsid w:val="0049705A"/>
    <w:rsid w:val="004D18A9"/>
    <w:rsid w:val="00536141"/>
    <w:rsid w:val="005B4F22"/>
    <w:rsid w:val="005F02F4"/>
    <w:rsid w:val="006A398F"/>
    <w:rsid w:val="006B68E8"/>
    <w:rsid w:val="006C75B6"/>
    <w:rsid w:val="007260B4"/>
    <w:rsid w:val="007D1A37"/>
    <w:rsid w:val="0083054F"/>
    <w:rsid w:val="008544F1"/>
    <w:rsid w:val="008D4559"/>
    <w:rsid w:val="008D675D"/>
    <w:rsid w:val="009B18A4"/>
    <w:rsid w:val="009D564E"/>
    <w:rsid w:val="009F13BB"/>
    <w:rsid w:val="00A31E1A"/>
    <w:rsid w:val="00A92CE8"/>
    <w:rsid w:val="00AA3435"/>
    <w:rsid w:val="00B221B2"/>
    <w:rsid w:val="00B23D4A"/>
    <w:rsid w:val="00B24840"/>
    <w:rsid w:val="00BB6103"/>
    <w:rsid w:val="00BF5C11"/>
    <w:rsid w:val="00C32608"/>
    <w:rsid w:val="00C37A74"/>
    <w:rsid w:val="00C51AA3"/>
    <w:rsid w:val="00C57C82"/>
    <w:rsid w:val="00CF216E"/>
    <w:rsid w:val="00D3117C"/>
    <w:rsid w:val="00DD6B5B"/>
    <w:rsid w:val="00DF1A6C"/>
    <w:rsid w:val="00DF1C26"/>
    <w:rsid w:val="00E02349"/>
    <w:rsid w:val="00F6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08F9"/>
  <w15:chartTrackingRefBased/>
  <w15:docId w15:val="{CA96E286-A0AE-48D3-A413-629D55FD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B5B"/>
    <w:pPr>
      <w:ind w:left="720"/>
      <w:contextualSpacing/>
    </w:pPr>
  </w:style>
  <w:style w:type="table" w:styleId="a4">
    <w:name w:val="Table Grid"/>
    <w:basedOn w:val="a1"/>
    <w:uiPriority w:val="39"/>
    <w:rsid w:val="0072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1E1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B61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vodokanal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Тонков Алексей Андреевич</dc:creator>
  <cp:keywords/>
  <dc:description/>
  <cp:lastModifiedBy>Фоминых Ирина Геннадьевна</cp:lastModifiedBy>
  <cp:revision>6</cp:revision>
  <cp:lastPrinted>2022-01-11T08:09:00Z</cp:lastPrinted>
  <dcterms:created xsi:type="dcterms:W3CDTF">2022-01-10T11:16:00Z</dcterms:created>
  <dcterms:modified xsi:type="dcterms:W3CDTF">2022-01-31T07:50:00Z</dcterms:modified>
</cp:coreProperties>
</file>